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25" w:rsidRPr="00A268DC" w:rsidRDefault="00A268DC" w:rsidP="00017F8A">
      <w:pPr>
        <w:spacing w:line="240" w:lineRule="auto"/>
        <w:contextualSpacing/>
        <w:rPr>
          <w:rFonts w:ascii="Arial" w:hAnsi="Arial" w:cs="Arial"/>
          <w:sz w:val="24"/>
          <w:szCs w:val="24"/>
        </w:rPr>
      </w:pPr>
      <w:bookmarkStart w:id="0" w:name="_GoBack"/>
      <w:bookmarkEnd w:id="0"/>
      <w:r>
        <w:rPr>
          <w:rFonts w:ascii="Arial" w:hAnsi="Arial" w:cs="Arial"/>
          <w:b/>
          <w:sz w:val="24"/>
          <w:szCs w:val="24"/>
        </w:rPr>
        <w:t xml:space="preserve">Course Number: </w:t>
      </w:r>
      <w:r w:rsidR="002441CF" w:rsidRPr="00A268DC">
        <w:rPr>
          <w:rFonts w:ascii="Arial" w:hAnsi="Arial" w:cs="Arial"/>
          <w:sz w:val="24"/>
          <w:szCs w:val="24"/>
        </w:rPr>
        <w:t>512 -27D3O (RC)</w:t>
      </w:r>
      <w:r w:rsidR="00FD6B7F" w:rsidRPr="00A268DC">
        <w:rPr>
          <w:rFonts w:ascii="Arial" w:hAnsi="Arial" w:cs="Arial"/>
          <w:sz w:val="24"/>
          <w:szCs w:val="24"/>
        </w:rPr>
        <w:t xml:space="preserve"> </w:t>
      </w:r>
      <w:r w:rsidR="005072E2" w:rsidRPr="00A268DC">
        <w:rPr>
          <w:rFonts w:ascii="Arial" w:hAnsi="Arial" w:cs="Arial"/>
          <w:sz w:val="24"/>
          <w:szCs w:val="24"/>
        </w:rPr>
        <w:t>(DL)</w:t>
      </w:r>
    </w:p>
    <w:p w:rsidR="00A268DC" w:rsidRDefault="00A268DC" w:rsidP="00017F8A">
      <w:pPr>
        <w:spacing w:line="240" w:lineRule="auto"/>
        <w:contextualSpacing/>
        <w:rPr>
          <w:rFonts w:ascii="Arial" w:hAnsi="Arial" w:cs="Arial"/>
          <w:b/>
          <w:sz w:val="24"/>
          <w:szCs w:val="24"/>
        </w:rPr>
      </w:pPr>
      <w:r>
        <w:rPr>
          <w:rFonts w:ascii="Arial" w:hAnsi="Arial" w:cs="Arial"/>
          <w:b/>
          <w:sz w:val="24"/>
          <w:szCs w:val="24"/>
        </w:rPr>
        <w:t xml:space="preserve">Course Length: </w:t>
      </w:r>
      <w:r>
        <w:rPr>
          <w:rFonts w:ascii="Arial" w:hAnsi="Arial" w:cs="Arial"/>
          <w:sz w:val="24"/>
          <w:szCs w:val="24"/>
        </w:rPr>
        <w:t xml:space="preserve">8 Weeks </w:t>
      </w:r>
    </w:p>
    <w:p w:rsidR="00A268DC" w:rsidRPr="00AB5349" w:rsidRDefault="00A268DC" w:rsidP="00017F8A">
      <w:pPr>
        <w:spacing w:line="240" w:lineRule="auto"/>
        <w:contextualSpacing/>
        <w:rPr>
          <w:rFonts w:ascii="Arial" w:hAnsi="Arial" w:cs="Arial"/>
          <w:b/>
          <w:sz w:val="24"/>
          <w:szCs w:val="24"/>
        </w:rPr>
      </w:pPr>
      <w:r>
        <w:rPr>
          <w:rFonts w:ascii="Arial" w:hAnsi="Arial" w:cs="Arial"/>
          <w:b/>
          <w:sz w:val="24"/>
          <w:szCs w:val="24"/>
        </w:rPr>
        <w:t xml:space="preserve">Course Capacity: </w:t>
      </w:r>
      <w:r w:rsidRPr="00A268DC">
        <w:rPr>
          <w:rFonts w:ascii="Arial" w:hAnsi="Arial" w:cs="Arial"/>
          <w:sz w:val="24"/>
          <w:szCs w:val="24"/>
        </w:rPr>
        <w:t>18 Students</w:t>
      </w:r>
    </w:p>
    <w:p w:rsidR="003D3B25" w:rsidRPr="0028798C" w:rsidRDefault="003D3B25" w:rsidP="00017F8A">
      <w:pPr>
        <w:spacing w:line="240" w:lineRule="auto"/>
        <w:contextualSpacing/>
        <w:rPr>
          <w:rFonts w:ascii="Arial" w:hAnsi="Arial" w:cs="Arial"/>
          <w:b/>
          <w:szCs w:val="24"/>
        </w:rPr>
      </w:pPr>
    </w:p>
    <w:p w:rsidR="003D3B25" w:rsidRPr="00AB5349" w:rsidRDefault="00A92892" w:rsidP="00017F8A">
      <w:pPr>
        <w:spacing w:line="240" w:lineRule="auto"/>
        <w:contextualSpacing/>
        <w:rPr>
          <w:rFonts w:ascii="Arial" w:hAnsi="Arial" w:cs="Arial"/>
          <w:sz w:val="24"/>
          <w:szCs w:val="24"/>
        </w:rPr>
      </w:pPr>
      <w:r w:rsidRPr="00AB5349">
        <w:rPr>
          <w:rFonts w:ascii="Arial" w:hAnsi="Arial" w:cs="Arial"/>
          <w:sz w:val="24"/>
          <w:szCs w:val="24"/>
        </w:rPr>
        <w:t xml:space="preserve">The Judge Advocate General’s </w:t>
      </w:r>
      <w:r w:rsidR="0039385F" w:rsidRPr="00AB5349">
        <w:rPr>
          <w:rFonts w:ascii="Arial" w:hAnsi="Arial" w:cs="Arial"/>
          <w:sz w:val="24"/>
          <w:szCs w:val="24"/>
        </w:rPr>
        <w:t>Noncommissioned</w:t>
      </w:r>
      <w:r w:rsidRPr="00AB5349">
        <w:rPr>
          <w:rFonts w:ascii="Arial" w:hAnsi="Arial" w:cs="Arial"/>
          <w:sz w:val="24"/>
          <w:szCs w:val="24"/>
        </w:rPr>
        <w:t xml:space="preserve"> Officers Academy </w:t>
      </w:r>
      <w:r w:rsidR="00FD6B7F" w:rsidRPr="00AB5349">
        <w:rPr>
          <w:rFonts w:ascii="Arial" w:hAnsi="Arial" w:cs="Arial"/>
          <w:sz w:val="24"/>
          <w:szCs w:val="24"/>
        </w:rPr>
        <w:t xml:space="preserve">– Reserve Component </w:t>
      </w:r>
      <w:r w:rsidR="00E97E5F">
        <w:rPr>
          <w:rFonts w:ascii="Arial" w:hAnsi="Arial" w:cs="Arial"/>
          <w:sz w:val="24"/>
          <w:szCs w:val="24"/>
        </w:rPr>
        <w:t>27D</w:t>
      </w:r>
      <w:r w:rsidR="004B3BA6">
        <w:rPr>
          <w:rFonts w:ascii="Arial" w:hAnsi="Arial" w:cs="Arial"/>
          <w:sz w:val="24"/>
          <w:szCs w:val="24"/>
        </w:rPr>
        <w:t xml:space="preserve"> </w:t>
      </w:r>
      <w:r w:rsidR="00FD6B7F" w:rsidRPr="00AB5349">
        <w:rPr>
          <w:rFonts w:ascii="Arial" w:hAnsi="Arial" w:cs="Arial"/>
          <w:sz w:val="24"/>
          <w:szCs w:val="24"/>
        </w:rPr>
        <w:t xml:space="preserve">Advanced Leaders </w:t>
      </w:r>
      <w:r w:rsidRPr="00AB5349">
        <w:rPr>
          <w:rFonts w:ascii="Arial" w:hAnsi="Arial" w:cs="Arial"/>
          <w:sz w:val="24"/>
          <w:szCs w:val="24"/>
        </w:rPr>
        <w:t xml:space="preserve">Course </w:t>
      </w:r>
      <w:r w:rsidR="00E5414E" w:rsidRPr="00AB5349">
        <w:rPr>
          <w:rFonts w:ascii="Arial" w:hAnsi="Arial" w:cs="Arial"/>
          <w:sz w:val="24"/>
          <w:szCs w:val="24"/>
        </w:rPr>
        <w:t xml:space="preserve">(Phase 1 – </w:t>
      </w:r>
      <w:r w:rsidR="00FD6B7F" w:rsidRPr="00AB5349">
        <w:rPr>
          <w:rFonts w:ascii="Arial" w:hAnsi="Arial" w:cs="Arial"/>
          <w:sz w:val="24"/>
          <w:szCs w:val="24"/>
        </w:rPr>
        <w:t xml:space="preserve">DL) </w:t>
      </w:r>
      <w:r w:rsidR="00564BEA">
        <w:rPr>
          <w:rFonts w:ascii="Arial" w:hAnsi="Arial" w:cs="Arial"/>
          <w:sz w:val="24"/>
          <w:szCs w:val="24"/>
        </w:rPr>
        <w:t xml:space="preserve"> is a </w:t>
      </w:r>
      <w:r w:rsidR="004B3BA6">
        <w:rPr>
          <w:rFonts w:ascii="Arial" w:hAnsi="Arial" w:cs="Arial"/>
          <w:sz w:val="24"/>
          <w:szCs w:val="24"/>
        </w:rPr>
        <w:t>8</w:t>
      </w:r>
      <w:r w:rsidR="00E5414E" w:rsidRPr="00AB5349">
        <w:rPr>
          <w:rFonts w:ascii="Arial" w:hAnsi="Arial" w:cs="Arial"/>
          <w:sz w:val="24"/>
          <w:szCs w:val="24"/>
        </w:rPr>
        <w:t xml:space="preserve"> week distance learning course that </w:t>
      </w:r>
      <w:r w:rsidRPr="00AB5349">
        <w:rPr>
          <w:rFonts w:ascii="Arial" w:hAnsi="Arial" w:cs="Arial"/>
          <w:sz w:val="24"/>
          <w:szCs w:val="24"/>
        </w:rPr>
        <w:t xml:space="preserve">provides the Army with adaptive noncommissioned officers who are self-aware leaders of character and competence, with the skills to assist the commander in shaping the legal environment in their command.  This course emphasizes leadership, communication skills, common military skills, training management, and MOS technical training. </w:t>
      </w:r>
    </w:p>
    <w:p w:rsidR="00F20166" w:rsidRPr="0028798C" w:rsidRDefault="00F20166" w:rsidP="00017F8A">
      <w:pPr>
        <w:spacing w:line="240" w:lineRule="auto"/>
        <w:contextualSpacing/>
        <w:rPr>
          <w:rFonts w:ascii="Arial" w:hAnsi="Arial" w:cs="Arial"/>
          <w:szCs w:val="24"/>
        </w:rPr>
      </w:pPr>
    </w:p>
    <w:p w:rsidR="003D3B25" w:rsidRPr="00A268DC" w:rsidRDefault="00F20166" w:rsidP="00017F8A">
      <w:pPr>
        <w:spacing w:line="240" w:lineRule="auto"/>
        <w:contextualSpacing/>
        <w:rPr>
          <w:rFonts w:ascii="Arial" w:hAnsi="Arial" w:cs="Arial"/>
          <w:sz w:val="24"/>
          <w:szCs w:val="24"/>
        </w:rPr>
      </w:pPr>
      <w:r w:rsidRPr="00564BEA">
        <w:rPr>
          <w:rFonts w:ascii="Arial" w:hAnsi="Arial" w:cs="Arial"/>
          <w:b/>
          <w:sz w:val="24"/>
          <w:szCs w:val="24"/>
        </w:rPr>
        <w:t>Prerequisites</w:t>
      </w:r>
      <w:r w:rsidRPr="00AB5349">
        <w:rPr>
          <w:rFonts w:ascii="Arial" w:hAnsi="Arial" w:cs="Arial"/>
          <w:sz w:val="24"/>
          <w:szCs w:val="24"/>
        </w:rPr>
        <w:t xml:space="preserve">:  Soldier may not be flagged for failure to meet height/weight and/or Army Physical Fitness Test standards. Must be National Guard (NG) or Reserve Component (RC) </w:t>
      </w:r>
      <w:r w:rsidR="002F4B54">
        <w:rPr>
          <w:rFonts w:ascii="Arial" w:hAnsi="Arial" w:cs="Arial"/>
          <w:sz w:val="24"/>
          <w:szCs w:val="24"/>
        </w:rPr>
        <w:t xml:space="preserve">and a </w:t>
      </w:r>
      <w:r w:rsidRPr="00AB5349">
        <w:rPr>
          <w:rFonts w:ascii="Arial" w:hAnsi="Arial" w:cs="Arial"/>
          <w:sz w:val="24"/>
          <w:szCs w:val="24"/>
        </w:rPr>
        <w:t xml:space="preserve">Staff </w:t>
      </w:r>
      <w:r w:rsidR="00AB5349">
        <w:rPr>
          <w:rFonts w:ascii="Arial" w:hAnsi="Arial" w:cs="Arial"/>
          <w:sz w:val="24"/>
          <w:szCs w:val="24"/>
        </w:rPr>
        <w:t xml:space="preserve">Sergeant or </w:t>
      </w:r>
      <w:r w:rsidRPr="00AB5349">
        <w:rPr>
          <w:rFonts w:ascii="Arial" w:hAnsi="Arial" w:cs="Arial"/>
          <w:sz w:val="24"/>
          <w:szCs w:val="24"/>
        </w:rPr>
        <w:t xml:space="preserve">Sergeant </w:t>
      </w:r>
      <w:r w:rsidR="002F4B54" w:rsidRPr="00AB5349">
        <w:rPr>
          <w:rFonts w:ascii="Arial" w:hAnsi="Arial" w:cs="Arial"/>
          <w:sz w:val="24"/>
          <w:szCs w:val="24"/>
        </w:rPr>
        <w:t>promotable</w:t>
      </w:r>
      <w:r w:rsidR="002F4B54">
        <w:rPr>
          <w:rFonts w:ascii="Arial" w:hAnsi="Arial" w:cs="Arial"/>
          <w:sz w:val="24"/>
          <w:szCs w:val="24"/>
        </w:rPr>
        <w:t xml:space="preserve">, </w:t>
      </w:r>
      <w:r w:rsidRPr="00AB5349">
        <w:rPr>
          <w:rFonts w:ascii="Arial" w:hAnsi="Arial" w:cs="Arial"/>
          <w:sz w:val="24"/>
          <w:szCs w:val="24"/>
        </w:rPr>
        <w:t>qualified in MOS</w:t>
      </w:r>
      <w:r w:rsidR="00564BEA">
        <w:rPr>
          <w:rFonts w:ascii="Arial" w:hAnsi="Arial" w:cs="Arial"/>
          <w:sz w:val="24"/>
          <w:szCs w:val="24"/>
        </w:rPr>
        <w:t xml:space="preserve"> </w:t>
      </w:r>
      <w:r w:rsidRPr="00AB5349">
        <w:rPr>
          <w:rFonts w:ascii="Arial" w:hAnsi="Arial" w:cs="Arial"/>
          <w:sz w:val="24"/>
          <w:szCs w:val="24"/>
        </w:rPr>
        <w:t>27D</w:t>
      </w:r>
      <w:r w:rsidRPr="00861AF1">
        <w:rPr>
          <w:rFonts w:ascii="Arial" w:hAnsi="Arial" w:cs="Arial"/>
          <w:sz w:val="24"/>
          <w:szCs w:val="24"/>
        </w:rPr>
        <w:t>. Soldier must have completed Self Structured Development Level II (SSD 2</w:t>
      </w:r>
      <w:r w:rsidR="00564BEA">
        <w:rPr>
          <w:rFonts w:ascii="Arial" w:hAnsi="Arial" w:cs="Arial"/>
          <w:sz w:val="24"/>
          <w:szCs w:val="24"/>
        </w:rPr>
        <w:t>) and</w:t>
      </w:r>
      <w:r w:rsidRPr="00861AF1">
        <w:rPr>
          <w:rFonts w:ascii="Arial" w:hAnsi="Arial" w:cs="Arial"/>
          <w:sz w:val="24"/>
          <w:szCs w:val="24"/>
        </w:rPr>
        <w:t xml:space="preserve"> Intermediate Paralegal Course 1 (DL) (on JAGU)</w:t>
      </w:r>
      <w:r w:rsidR="00564BEA">
        <w:rPr>
          <w:rFonts w:ascii="Arial" w:hAnsi="Arial" w:cs="Arial"/>
          <w:sz w:val="24"/>
          <w:szCs w:val="24"/>
        </w:rPr>
        <w:t>.</w:t>
      </w:r>
      <w:r w:rsidRPr="00861AF1">
        <w:rPr>
          <w:rFonts w:ascii="Arial" w:hAnsi="Arial" w:cs="Arial"/>
          <w:sz w:val="24"/>
          <w:szCs w:val="24"/>
        </w:rPr>
        <w:t xml:space="preserve"> </w:t>
      </w:r>
      <w:r w:rsidR="00977FC8" w:rsidRPr="00861AF1">
        <w:rPr>
          <w:rFonts w:ascii="Arial" w:hAnsi="Arial" w:cs="Arial"/>
          <w:sz w:val="24"/>
          <w:szCs w:val="24"/>
        </w:rPr>
        <w:t>Students will m</w:t>
      </w:r>
      <w:r w:rsidRPr="00861AF1">
        <w:rPr>
          <w:rFonts w:ascii="Arial" w:hAnsi="Arial" w:cs="Arial"/>
          <w:sz w:val="24"/>
          <w:szCs w:val="24"/>
        </w:rPr>
        <w:t xml:space="preserve">eet requirements outlined in AR 350-1, TRADOC Regulation 350-10, and TRADOC Regulation 350-18. </w:t>
      </w:r>
      <w:r w:rsidR="00977FC8" w:rsidRPr="00861AF1">
        <w:rPr>
          <w:rFonts w:ascii="Arial" w:hAnsi="Arial" w:cs="Arial"/>
          <w:sz w:val="24"/>
          <w:szCs w:val="24"/>
        </w:rPr>
        <w:t xml:space="preserve">Students </w:t>
      </w:r>
      <w:r w:rsidR="00564BEA">
        <w:rPr>
          <w:rFonts w:ascii="Arial" w:hAnsi="Arial" w:cs="Arial"/>
          <w:sz w:val="24"/>
          <w:szCs w:val="24"/>
        </w:rPr>
        <w:t xml:space="preserve">must </w:t>
      </w:r>
      <w:r w:rsidR="00977FC8" w:rsidRPr="00861AF1">
        <w:rPr>
          <w:rFonts w:ascii="Arial" w:hAnsi="Arial" w:cs="Arial"/>
          <w:sz w:val="24"/>
          <w:szCs w:val="24"/>
        </w:rPr>
        <w:t>have s</w:t>
      </w:r>
      <w:r w:rsidR="00476805">
        <w:rPr>
          <w:rFonts w:ascii="Arial" w:hAnsi="Arial" w:cs="Arial"/>
          <w:sz w:val="24"/>
          <w:szCs w:val="24"/>
        </w:rPr>
        <w:t>uccessfully completed B</w:t>
      </w:r>
      <w:r w:rsidRPr="00861AF1">
        <w:rPr>
          <w:rFonts w:ascii="Arial" w:hAnsi="Arial" w:cs="Arial"/>
          <w:sz w:val="24"/>
          <w:szCs w:val="24"/>
        </w:rPr>
        <w:t xml:space="preserve">LC or </w:t>
      </w:r>
      <w:r w:rsidR="00476805">
        <w:rPr>
          <w:rFonts w:ascii="Arial" w:hAnsi="Arial" w:cs="Arial"/>
          <w:sz w:val="24"/>
          <w:szCs w:val="24"/>
        </w:rPr>
        <w:t>WLC</w:t>
      </w:r>
      <w:r w:rsidR="00564BEA">
        <w:rPr>
          <w:rFonts w:ascii="Arial" w:hAnsi="Arial" w:cs="Arial"/>
          <w:sz w:val="24"/>
          <w:szCs w:val="24"/>
        </w:rPr>
        <w:t xml:space="preserve"> prior to</w:t>
      </w:r>
      <w:r w:rsidRPr="00861AF1">
        <w:rPr>
          <w:rFonts w:ascii="Arial" w:hAnsi="Arial" w:cs="Arial"/>
          <w:sz w:val="24"/>
          <w:szCs w:val="24"/>
        </w:rPr>
        <w:t xml:space="preserve"> ALC start date. </w:t>
      </w:r>
    </w:p>
    <w:p w:rsidR="003D3B25" w:rsidRPr="00AB5349" w:rsidRDefault="003D3B25" w:rsidP="00017F8A">
      <w:pPr>
        <w:spacing w:line="240" w:lineRule="auto"/>
        <w:contextualSpacing/>
        <w:rPr>
          <w:rFonts w:ascii="Arial" w:hAnsi="Arial" w:cs="Arial"/>
          <w:b/>
          <w:sz w:val="24"/>
          <w:szCs w:val="24"/>
        </w:rPr>
      </w:pPr>
    </w:p>
    <w:p w:rsidR="00A268DC" w:rsidRPr="00A268DC" w:rsidRDefault="00A268DC" w:rsidP="00A268DC">
      <w:pPr>
        <w:spacing w:line="240" w:lineRule="auto"/>
        <w:contextualSpacing/>
        <w:rPr>
          <w:rFonts w:ascii="Arial" w:hAnsi="Arial" w:cs="Arial"/>
          <w:sz w:val="24"/>
          <w:szCs w:val="24"/>
        </w:rPr>
      </w:pPr>
      <w:r>
        <w:rPr>
          <w:rFonts w:ascii="Arial" w:hAnsi="Arial" w:cs="Arial"/>
          <w:b/>
          <w:sz w:val="24"/>
          <w:szCs w:val="24"/>
        </w:rPr>
        <w:t xml:space="preserve">Course Number: </w:t>
      </w:r>
      <w:r w:rsidRPr="00A268DC">
        <w:rPr>
          <w:rFonts w:ascii="Arial" w:hAnsi="Arial" w:cs="Arial"/>
          <w:sz w:val="24"/>
          <w:szCs w:val="24"/>
        </w:rPr>
        <w:t xml:space="preserve">512 -27D3O (RC) </w:t>
      </w:r>
    </w:p>
    <w:p w:rsidR="00A268DC" w:rsidRDefault="00A268DC" w:rsidP="00A268DC">
      <w:pPr>
        <w:spacing w:line="240" w:lineRule="auto"/>
        <w:contextualSpacing/>
        <w:rPr>
          <w:rFonts w:ascii="Arial" w:hAnsi="Arial" w:cs="Arial"/>
          <w:b/>
          <w:sz w:val="24"/>
          <w:szCs w:val="24"/>
        </w:rPr>
      </w:pPr>
      <w:r>
        <w:rPr>
          <w:rFonts w:ascii="Arial" w:hAnsi="Arial" w:cs="Arial"/>
          <w:b/>
          <w:sz w:val="24"/>
          <w:szCs w:val="24"/>
        </w:rPr>
        <w:t xml:space="preserve">Course Length: </w:t>
      </w:r>
      <w:r>
        <w:rPr>
          <w:rFonts w:ascii="Arial" w:hAnsi="Arial" w:cs="Arial"/>
          <w:sz w:val="24"/>
          <w:szCs w:val="24"/>
        </w:rPr>
        <w:t>2 Weeks 1 Day</w:t>
      </w:r>
    </w:p>
    <w:p w:rsidR="00A268DC" w:rsidRPr="00AB5349" w:rsidRDefault="00A268DC" w:rsidP="00A268DC">
      <w:pPr>
        <w:spacing w:line="240" w:lineRule="auto"/>
        <w:contextualSpacing/>
        <w:rPr>
          <w:rFonts w:ascii="Arial" w:hAnsi="Arial" w:cs="Arial"/>
          <w:b/>
          <w:sz w:val="24"/>
          <w:szCs w:val="24"/>
        </w:rPr>
      </w:pPr>
      <w:r>
        <w:rPr>
          <w:rFonts w:ascii="Arial" w:hAnsi="Arial" w:cs="Arial"/>
          <w:b/>
          <w:sz w:val="24"/>
          <w:szCs w:val="24"/>
        </w:rPr>
        <w:t xml:space="preserve">Course Capacity: </w:t>
      </w:r>
      <w:r w:rsidRPr="00A268DC">
        <w:rPr>
          <w:rFonts w:ascii="Arial" w:hAnsi="Arial" w:cs="Arial"/>
          <w:sz w:val="24"/>
          <w:szCs w:val="24"/>
        </w:rPr>
        <w:t>18 Students</w:t>
      </w:r>
    </w:p>
    <w:p w:rsidR="002441CF" w:rsidRPr="00AB5349" w:rsidRDefault="002441CF" w:rsidP="00017F8A">
      <w:pPr>
        <w:spacing w:line="240" w:lineRule="auto"/>
        <w:contextualSpacing/>
        <w:rPr>
          <w:rFonts w:ascii="Arial" w:hAnsi="Arial" w:cs="Arial"/>
          <w:b/>
          <w:sz w:val="24"/>
          <w:szCs w:val="24"/>
        </w:rPr>
      </w:pPr>
    </w:p>
    <w:p w:rsidR="003D3B25" w:rsidRPr="00AB5349" w:rsidRDefault="00FD6B7F" w:rsidP="003D3B25">
      <w:pPr>
        <w:spacing w:line="240" w:lineRule="auto"/>
        <w:contextualSpacing/>
        <w:rPr>
          <w:rFonts w:ascii="Arial" w:hAnsi="Arial" w:cs="Arial"/>
          <w:sz w:val="24"/>
          <w:szCs w:val="24"/>
        </w:rPr>
      </w:pPr>
      <w:r w:rsidRPr="00AB5349">
        <w:rPr>
          <w:rFonts w:ascii="Arial" w:hAnsi="Arial" w:cs="Arial"/>
          <w:sz w:val="24"/>
          <w:szCs w:val="24"/>
        </w:rPr>
        <w:t xml:space="preserve">The Judge Advocate General’s </w:t>
      </w:r>
      <w:r w:rsidR="0039385F" w:rsidRPr="00AB5349">
        <w:rPr>
          <w:rFonts w:ascii="Arial" w:hAnsi="Arial" w:cs="Arial"/>
          <w:sz w:val="24"/>
          <w:szCs w:val="24"/>
        </w:rPr>
        <w:t>Noncommissioned</w:t>
      </w:r>
      <w:r w:rsidRPr="00AB5349">
        <w:rPr>
          <w:rFonts w:ascii="Arial" w:hAnsi="Arial" w:cs="Arial"/>
          <w:sz w:val="24"/>
          <w:szCs w:val="24"/>
        </w:rPr>
        <w:t xml:space="preserve"> Officers Academy –</w:t>
      </w:r>
      <w:r w:rsidR="003D3B25" w:rsidRPr="00AB5349">
        <w:rPr>
          <w:rFonts w:ascii="Arial" w:hAnsi="Arial" w:cs="Arial"/>
          <w:sz w:val="24"/>
          <w:szCs w:val="24"/>
        </w:rPr>
        <w:t xml:space="preserve"> </w:t>
      </w:r>
      <w:r w:rsidRPr="00AB5349">
        <w:rPr>
          <w:rFonts w:ascii="Arial" w:hAnsi="Arial" w:cs="Arial"/>
          <w:sz w:val="24"/>
          <w:szCs w:val="24"/>
        </w:rPr>
        <w:t>Reserve Component</w:t>
      </w:r>
      <w:r w:rsidR="003D3B25" w:rsidRPr="00AB5349">
        <w:rPr>
          <w:rFonts w:ascii="Arial" w:hAnsi="Arial" w:cs="Arial"/>
          <w:sz w:val="24"/>
          <w:szCs w:val="24"/>
        </w:rPr>
        <w:t xml:space="preserve"> </w:t>
      </w:r>
      <w:r w:rsidR="00E97E5F">
        <w:rPr>
          <w:rFonts w:ascii="Arial" w:hAnsi="Arial" w:cs="Arial"/>
          <w:sz w:val="24"/>
          <w:szCs w:val="24"/>
        </w:rPr>
        <w:t>27D</w:t>
      </w:r>
      <w:r w:rsidR="00564BEA">
        <w:rPr>
          <w:rFonts w:ascii="Arial" w:hAnsi="Arial" w:cs="Arial"/>
          <w:sz w:val="24"/>
          <w:szCs w:val="24"/>
        </w:rPr>
        <w:t xml:space="preserve"> </w:t>
      </w:r>
      <w:r w:rsidR="003D3B25" w:rsidRPr="00AB5349">
        <w:rPr>
          <w:rFonts w:ascii="Arial" w:hAnsi="Arial" w:cs="Arial"/>
          <w:sz w:val="24"/>
          <w:szCs w:val="24"/>
        </w:rPr>
        <w:t>Advanced Leaders Course (Phase 2</w:t>
      </w:r>
      <w:r w:rsidR="0028798C">
        <w:rPr>
          <w:rFonts w:ascii="Arial" w:hAnsi="Arial" w:cs="Arial"/>
          <w:sz w:val="24"/>
          <w:szCs w:val="24"/>
        </w:rPr>
        <w:t xml:space="preserve"> – </w:t>
      </w:r>
      <w:r w:rsidR="00E5414E" w:rsidRPr="00AB5349">
        <w:rPr>
          <w:rFonts w:ascii="Arial" w:hAnsi="Arial" w:cs="Arial"/>
          <w:sz w:val="24"/>
          <w:szCs w:val="24"/>
        </w:rPr>
        <w:t>Resident</w:t>
      </w:r>
      <w:r w:rsidR="003D3B25" w:rsidRPr="00AB5349">
        <w:rPr>
          <w:rFonts w:ascii="Arial" w:hAnsi="Arial" w:cs="Arial"/>
          <w:sz w:val="24"/>
          <w:szCs w:val="24"/>
        </w:rPr>
        <w:t xml:space="preserve">) </w:t>
      </w:r>
      <w:r w:rsidR="00CE71B2" w:rsidRPr="00AB5349">
        <w:rPr>
          <w:rFonts w:ascii="Arial" w:hAnsi="Arial" w:cs="Arial"/>
          <w:sz w:val="24"/>
          <w:szCs w:val="24"/>
        </w:rPr>
        <w:t>is</w:t>
      </w:r>
      <w:r w:rsidR="00E5414E" w:rsidRPr="00AB5349">
        <w:rPr>
          <w:rFonts w:ascii="Arial" w:hAnsi="Arial" w:cs="Arial"/>
          <w:sz w:val="24"/>
          <w:szCs w:val="24"/>
        </w:rPr>
        <w:t xml:space="preserve"> a 15 day course</w:t>
      </w:r>
      <w:r w:rsidR="00CE71B2" w:rsidRPr="00AB5349">
        <w:rPr>
          <w:rFonts w:ascii="Arial" w:hAnsi="Arial" w:cs="Arial"/>
          <w:sz w:val="24"/>
          <w:szCs w:val="24"/>
        </w:rPr>
        <w:t xml:space="preserve"> designed to teach skill level two and three critical skills and knowledge necessary to channel technical expertise.  This course will emphasize</w:t>
      </w:r>
      <w:r w:rsidR="003D3B25" w:rsidRPr="00AB5349">
        <w:rPr>
          <w:rFonts w:ascii="Arial" w:hAnsi="Arial" w:cs="Arial"/>
          <w:sz w:val="24"/>
          <w:szCs w:val="24"/>
        </w:rPr>
        <w:t xml:space="preserve"> leadership, communication skills, common military skills, MOS technical training, Force XXI Battle Command Brigade and Below Systems Operations and an FTX ,which serves as a culminating event to evaluate the Soldier's leadership, survival, and MOS skills in an operational environment.</w:t>
      </w:r>
    </w:p>
    <w:p w:rsidR="00D91327" w:rsidRPr="0028798C" w:rsidRDefault="00D91327" w:rsidP="00D91327">
      <w:pPr>
        <w:spacing w:line="240" w:lineRule="auto"/>
        <w:contextualSpacing/>
        <w:rPr>
          <w:rFonts w:ascii="Arial" w:hAnsi="Arial" w:cs="Arial"/>
          <w:szCs w:val="24"/>
        </w:rPr>
      </w:pPr>
    </w:p>
    <w:p w:rsidR="00D91327" w:rsidRPr="00AB5349" w:rsidRDefault="00D91327" w:rsidP="00D91327">
      <w:pPr>
        <w:spacing w:line="240" w:lineRule="auto"/>
        <w:contextualSpacing/>
        <w:rPr>
          <w:rFonts w:ascii="Arial" w:hAnsi="Arial" w:cs="Arial"/>
          <w:sz w:val="24"/>
          <w:szCs w:val="24"/>
        </w:rPr>
      </w:pPr>
      <w:r w:rsidRPr="00564BEA">
        <w:rPr>
          <w:rFonts w:ascii="Arial" w:hAnsi="Arial" w:cs="Arial"/>
          <w:b/>
          <w:sz w:val="24"/>
          <w:szCs w:val="24"/>
        </w:rPr>
        <w:t>Prerequisites</w:t>
      </w:r>
      <w:r w:rsidRPr="00AB5349">
        <w:rPr>
          <w:rFonts w:ascii="Arial" w:hAnsi="Arial" w:cs="Arial"/>
          <w:sz w:val="24"/>
          <w:szCs w:val="24"/>
        </w:rPr>
        <w:t xml:space="preserve">:  Soldier may not be flagged for failure to meet height/weight and/or Army Physical Fitness Test standards. </w:t>
      </w:r>
      <w:r w:rsidR="00485AC5" w:rsidRPr="00AB5349">
        <w:rPr>
          <w:rFonts w:ascii="Arial" w:hAnsi="Arial" w:cs="Arial"/>
          <w:sz w:val="24"/>
          <w:szCs w:val="24"/>
        </w:rPr>
        <w:t xml:space="preserve">Must be </w:t>
      </w:r>
      <w:r w:rsidRPr="00AB5349">
        <w:rPr>
          <w:rFonts w:ascii="Arial" w:hAnsi="Arial" w:cs="Arial"/>
          <w:sz w:val="24"/>
          <w:szCs w:val="24"/>
        </w:rPr>
        <w:t>National Guard (NG) or Reserve Component (</w:t>
      </w:r>
      <w:r w:rsidR="00485AC5" w:rsidRPr="00AB5349">
        <w:rPr>
          <w:rFonts w:ascii="Arial" w:hAnsi="Arial" w:cs="Arial"/>
          <w:sz w:val="24"/>
          <w:szCs w:val="24"/>
        </w:rPr>
        <w:t xml:space="preserve">RC) </w:t>
      </w:r>
      <w:r w:rsidR="0005189D" w:rsidRPr="00AB5349">
        <w:rPr>
          <w:rFonts w:ascii="Arial" w:hAnsi="Arial" w:cs="Arial"/>
          <w:sz w:val="24"/>
          <w:szCs w:val="24"/>
        </w:rPr>
        <w:t xml:space="preserve">Staff </w:t>
      </w:r>
      <w:r w:rsidRPr="00AB5349">
        <w:rPr>
          <w:rFonts w:ascii="Arial" w:hAnsi="Arial" w:cs="Arial"/>
          <w:sz w:val="24"/>
          <w:szCs w:val="24"/>
        </w:rPr>
        <w:t>Sergeant and Sergeant qualified in MOS</w:t>
      </w:r>
      <w:r w:rsidR="00564BEA">
        <w:rPr>
          <w:rFonts w:ascii="Arial" w:hAnsi="Arial" w:cs="Arial"/>
          <w:sz w:val="24"/>
          <w:szCs w:val="24"/>
        </w:rPr>
        <w:t xml:space="preserve"> </w:t>
      </w:r>
      <w:r w:rsidRPr="00AB5349">
        <w:rPr>
          <w:rFonts w:ascii="Arial" w:hAnsi="Arial" w:cs="Arial"/>
          <w:sz w:val="24"/>
          <w:szCs w:val="24"/>
        </w:rPr>
        <w:t xml:space="preserve">27D. </w:t>
      </w:r>
      <w:r w:rsidR="0005189D" w:rsidRPr="00AB5349">
        <w:rPr>
          <w:rFonts w:ascii="Arial" w:hAnsi="Arial" w:cs="Arial"/>
          <w:sz w:val="24"/>
          <w:szCs w:val="24"/>
        </w:rPr>
        <w:t>Soldier must have completed</w:t>
      </w:r>
      <w:r w:rsidR="00E5414E" w:rsidRPr="00AB5349">
        <w:rPr>
          <w:rFonts w:ascii="Arial" w:hAnsi="Arial" w:cs="Arial"/>
          <w:sz w:val="24"/>
          <w:szCs w:val="24"/>
        </w:rPr>
        <w:t xml:space="preserve"> RC-</w:t>
      </w:r>
      <w:r w:rsidR="0005189D" w:rsidRPr="00AB5349">
        <w:rPr>
          <w:rFonts w:ascii="Arial" w:hAnsi="Arial" w:cs="Arial"/>
          <w:sz w:val="24"/>
          <w:szCs w:val="24"/>
        </w:rPr>
        <w:t xml:space="preserve"> </w:t>
      </w:r>
      <w:r w:rsidR="00564BEA">
        <w:rPr>
          <w:rFonts w:ascii="Arial" w:hAnsi="Arial" w:cs="Arial"/>
          <w:sz w:val="24"/>
          <w:szCs w:val="24"/>
        </w:rPr>
        <w:t xml:space="preserve">27D </w:t>
      </w:r>
      <w:r w:rsidR="0005189D" w:rsidRPr="00AB5349">
        <w:rPr>
          <w:rFonts w:ascii="Arial" w:hAnsi="Arial" w:cs="Arial"/>
          <w:sz w:val="24"/>
          <w:szCs w:val="24"/>
        </w:rPr>
        <w:t>ALC Phase 1</w:t>
      </w:r>
      <w:r w:rsidR="00F20166" w:rsidRPr="00AB5349">
        <w:rPr>
          <w:rFonts w:ascii="Arial" w:hAnsi="Arial" w:cs="Arial"/>
          <w:sz w:val="24"/>
          <w:szCs w:val="24"/>
        </w:rPr>
        <w:t xml:space="preserve"> prior to reporting to ALC. </w:t>
      </w:r>
      <w:r w:rsidRPr="00AB5349">
        <w:rPr>
          <w:rFonts w:ascii="Arial" w:hAnsi="Arial" w:cs="Arial"/>
          <w:sz w:val="24"/>
          <w:szCs w:val="24"/>
        </w:rPr>
        <w:t xml:space="preserve">Meet requirements outlined in AR 350-1, TRADOC Regulation 350-10, and TRADOC Regulation </w:t>
      </w:r>
      <w:r w:rsidR="002F4B54">
        <w:rPr>
          <w:rFonts w:ascii="Arial" w:hAnsi="Arial" w:cs="Arial"/>
          <w:sz w:val="24"/>
          <w:szCs w:val="24"/>
        </w:rPr>
        <w:t xml:space="preserve">350-18. </w:t>
      </w:r>
      <w:r w:rsidRPr="00AB5349">
        <w:rPr>
          <w:rFonts w:ascii="Arial" w:hAnsi="Arial" w:cs="Arial"/>
          <w:sz w:val="24"/>
          <w:szCs w:val="24"/>
        </w:rPr>
        <w:t>Must submit all permanent profiles 60 days prior to attending for screening by the Senior SGL and approval by the Commandant. Prior to reporting, Soldiers must have in their possession a properly completed and signed Unit Pre-Execution Checklist (signed by the Soldier and his/her commander or acting commander on orders). Active and Reserve Soldiers over 40 must complete the required cardiovascular screening and have a current physical (within 5 yrs of report date). Soldiers may not enroll in the course with a temporary profile. Soldiers with a P3/P4 profile must bring copies of their MMRB results.</w:t>
      </w:r>
      <w:r w:rsidR="00F20166" w:rsidRPr="00AB5349">
        <w:rPr>
          <w:rFonts w:ascii="Arial" w:hAnsi="Arial" w:cs="Arial"/>
          <w:sz w:val="24"/>
          <w:szCs w:val="24"/>
        </w:rPr>
        <w:t xml:space="preserve"> National Guard and Reserve Component Unit Administrators (UA) are responsible for submitting statement of attendance to ensure Soldier receives pay entitlements.</w:t>
      </w:r>
    </w:p>
    <w:p w:rsidR="00A268DC" w:rsidRPr="00A268DC" w:rsidRDefault="00A268DC" w:rsidP="00A268DC">
      <w:pPr>
        <w:spacing w:line="240" w:lineRule="auto"/>
        <w:contextualSpacing/>
        <w:rPr>
          <w:rFonts w:ascii="Arial" w:hAnsi="Arial" w:cs="Arial"/>
          <w:sz w:val="24"/>
          <w:szCs w:val="24"/>
        </w:rPr>
      </w:pPr>
      <w:r>
        <w:rPr>
          <w:rFonts w:ascii="Arial" w:hAnsi="Arial" w:cs="Arial"/>
          <w:b/>
          <w:sz w:val="24"/>
          <w:szCs w:val="24"/>
        </w:rPr>
        <w:lastRenderedPageBreak/>
        <w:t xml:space="preserve">Course Number: </w:t>
      </w:r>
      <w:r>
        <w:rPr>
          <w:rFonts w:ascii="Arial" w:hAnsi="Arial" w:cs="Arial"/>
          <w:sz w:val="24"/>
          <w:szCs w:val="24"/>
        </w:rPr>
        <w:t>512 -27D4</w:t>
      </w:r>
      <w:r w:rsidRPr="00A268DC">
        <w:rPr>
          <w:rFonts w:ascii="Arial" w:hAnsi="Arial" w:cs="Arial"/>
          <w:sz w:val="24"/>
          <w:szCs w:val="24"/>
        </w:rPr>
        <w:t>O (RC) (DL)</w:t>
      </w:r>
    </w:p>
    <w:p w:rsidR="00A268DC" w:rsidRDefault="00A268DC" w:rsidP="00A268DC">
      <w:pPr>
        <w:spacing w:line="240" w:lineRule="auto"/>
        <w:contextualSpacing/>
        <w:rPr>
          <w:rFonts w:ascii="Arial" w:hAnsi="Arial" w:cs="Arial"/>
          <w:b/>
          <w:sz w:val="24"/>
          <w:szCs w:val="24"/>
        </w:rPr>
      </w:pPr>
      <w:r>
        <w:rPr>
          <w:rFonts w:ascii="Arial" w:hAnsi="Arial" w:cs="Arial"/>
          <w:b/>
          <w:sz w:val="24"/>
          <w:szCs w:val="24"/>
        </w:rPr>
        <w:t xml:space="preserve">Course Length: </w:t>
      </w:r>
      <w:r>
        <w:rPr>
          <w:rFonts w:ascii="Arial" w:hAnsi="Arial" w:cs="Arial"/>
          <w:sz w:val="24"/>
          <w:szCs w:val="24"/>
        </w:rPr>
        <w:t xml:space="preserve">8 Weeks </w:t>
      </w:r>
    </w:p>
    <w:p w:rsidR="00A268DC" w:rsidRPr="00AB5349" w:rsidRDefault="00A268DC" w:rsidP="00A268DC">
      <w:pPr>
        <w:spacing w:line="240" w:lineRule="auto"/>
        <w:contextualSpacing/>
        <w:rPr>
          <w:rFonts w:ascii="Arial" w:hAnsi="Arial" w:cs="Arial"/>
          <w:b/>
          <w:sz w:val="24"/>
          <w:szCs w:val="24"/>
        </w:rPr>
      </w:pPr>
      <w:r>
        <w:rPr>
          <w:rFonts w:ascii="Arial" w:hAnsi="Arial" w:cs="Arial"/>
          <w:b/>
          <w:sz w:val="24"/>
          <w:szCs w:val="24"/>
        </w:rPr>
        <w:t xml:space="preserve">Course Capacity: </w:t>
      </w:r>
      <w:r w:rsidRPr="00A268DC">
        <w:rPr>
          <w:rFonts w:ascii="Arial" w:hAnsi="Arial" w:cs="Arial"/>
          <w:sz w:val="24"/>
          <w:szCs w:val="24"/>
        </w:rPr>
        <w:t>18 Students</w:t>
      </w:r>
    </w:p>
    <w:p w:rsidR="00E95361" w:rsidRPr="00AB5349" w:rsidRDefault="00E95361" w:rsidP="00017F8A">
      <w:pPr>
        <w:spacing w:line="240" w:lineRule="auto"/>
        <w:contextualSpacing/>
        <w:rPr>
          <w:rFonts w:ascii="Arial" w:hAnsi="Arial" w:cs="Arial"/>
          <w:sz w:val="24"/>
          <w:szCs w:val="24"/>
        </w:rPr>
      </w:pPr>
    </w:p>
    <w:p w:rsidR="00CE71B2" w:rsidRPr="00AB5349" w:rsidRDefault="00CE71B2" w:rsidP="00CE71B2">
      <w:pPr>
        <w:spacing w:line="240" w:lineRule="auto"/>
        <w:contextualSpacing/>
        <w:rPr>
          <w:rFonts w:ascii="Arial" w:hAnsi="Arial" w:cs="Arial"/>
          <w:sz w:val="24"/>
          <w:szCs w:val="24"/>
        </w:rPr>
      </w:pPr>
      <w:r w:rsidRPr="00AB5349">
        <w:rPr>
          <w:rFonts w:ascii="Arial" w:hAnsi="Arial" w:cs="Arial"/>
          <w:sz w:val="24"/>
          <w:szCs w:val="24"/>
        </w:rPr>
        <w:t>The Judge Advocate General’s Noncommi</w:t>
      </w:r>
      <w:r w:rsidR="0039385F">
        <w:rPr>
          <w:rFonts w:ascii="Arial" w:hAnsi="Arial" w:cs="Arial"/>
          <w:sz w:val="24"/>
          <w:szCs w:val="24"/>
        </w:rPr>
        <w:t>s</w:t>
      </w:r>
      <w:r w:rsidRPr="00AB5349">
        <w:rPr>
          <w:rFonts w:ascii="Arial" w:hAnsi="Arial" w:cs="Arial"/>
          <w:sz w:val="24"/>
          <w:szCs w:val="24"/>
        </w:rPr>
        <w:t xml:space="preserve">sioned Officers Academy – </w:t>
      </w:r>
      <w:r w:rsidR="00F20166" w:rsidRPr="00AB5349">
        <w:rPr>
          <w:rFonts w:ascii="Arial" w:hAnsi="Arial" w:cs="Arial"/>
          <w:sz w:val="24"/>
          <w:szCs w:val="24"/>
        </w:rPr>
        <w:t xml:space="preserve">Reserve Component </w:t>
      </w:r>
      <w:r w:rsidR="00E97E5F">
        <w:rPr>
          <w:rFonts w:ascii="Arial" w:hAnsi="Arial" w:cs="Arial"/>
          <w:sz w:val="24"/>
          <w:szCs w:val="24"/>
        </w:rPr>
        <w:t>27D</w:t>
      </w:r>
      <w:r w:rsidR="00564BEA">
        <w:rPr>
          <w:rFonts w:ascii="Arial" w:hAnsi="Arial" w:cs="Arial"/>
          <w:sz w:val="24"/>
          <w:szCs w:val="24"/>
        </w:rPr>
        <w:t xml:space="preserve"> </w:t>
      </w:r>
      <w:r w:rsidR="00F20166" w:rsidRPr="00AB5349">
        <w:rPr>
          <w:rFonts w:ascii="Arial" w:hAnsi="Arial" w:cs="Arial"/>
          <w:sz w:val="24"/>
          <w:szCs w:val="24"/>
        </w:rPr>
        <w:t>Senior Leade</w:t>
      </w:r>
      <w:r w:rsidR="002F4B54">
        <w:rPr>
          <w:rFonts w:ascii="Arial" w:hAnsi="Arial" w:cs="Arial"/>
          <w:sz w:val="24"/>
          <w:szCs w:val="24"/>
        </w:rPr>
        <w:t xml:space="preserve">rs Course (Phase 1 – DL)  is a </w:t>
      </w:r>
      <w:r w:rsidR="004B3BA6">
        <w:rPr>
          <w:rFonts w:ascii="Arial" w:hAnsi="Arial" w:cs="Arial"/>
          <w:sz w:val="24"/>
          <w:szCs w:val="24"/>
        </w:rPr>
        <w:t>8</w:t>
      </w:r>
      <w:r w:rsidR="00F20166" w:rsidRPr="00AB5349">
        <w:rPr>
          <w:rFonts w:ascii="Arial" w:hAnsi="Arial" w:cs="Arial"/>
          <w:sz w:val="24"/>
          <w:szCs w:val="24"/>
        </w:rPr>
        <w:t xml:space="preserve"> week distance learning course that </w:t>
      </w:r>
      <w:r w:rsidRPr="00AB5349">
        <w:rPr>
          <w:rFonts w:ascii="Arial" w:hAnsi="Arial" w:cs="Arial"/>
          <w:sz w:val="24"/>
          <w:szCs w:val="24"/>
        </w:rPr>
        <w:t xml:space="preserve">provides the Army with adaptive </w:t>
      </w:r>
      <w:r w:rsidR="00F20166" w:rsidRPr="00AB5349">
        <w:rPr>
          <w:rFonts w:ascii="Arial" w:hAnsi="Arial" w:cs="Arial"/>
          <w:sz w:val="24"/>
          <w:szCs w:val="24"/>
        </w:rPr>
        <w:t xml:space="preserve"> </w:t>
      </w:r>
      <w:r w:rsidRPr="00AB5349">
        <w:rPr>
          <w:rFonts w:ascii="Arial" w:hAnsi="Arial" w:cs="Arial"/>
          <w:sz w:val="24"/>
          <w:szCs w:val="24"/>
        </w:rPr>
        <w:t xml:space="preserve">noncommissioned officers who are self-aware leaders of character and competence, with the skills to assist the commander in shaping the legal environment in their command.  This course emphasizes leadership, communication skills, common military skills, training management, and MOS technical training. </w:t>
      </w:r>
    </w:p>
    <w:p w:rsidR="00F20166" w:rsidRPr="00AB5349" w:rsidRDefault="00F20166" w:rsidP="00CE71B2">
      <w:pPr>
        <w:spacing w:line="240" w:lineRule="auto"/>
        <w:contextualSpacing/>
        <w:rPr>
          <w:rFonts w:ascii="Arial" w:hAnsi="Arial" w:cs="Arial"/>
          <w:sz w:val="24"/>
          <w:szCs w:val="24"/>
        </w:rPr>
      </w:pPr>
    </w:p>
    <w:p w:rsidR="00F20166" w:rsidRPr="00AB5349" w:rsidRDefault="00F20166" w:rsidP="00F20166">
      <w:pPr>
        <w:spacing w:line="240" w:lineRule="auto"/>
        <w:contextualSpacing/>
        <w:rPr>
          <w:rFonts w:ascii="Arial" w:hAnsi="Arial" w:cs="Arial"/>
          <w:sz w:val="24"/>
          <w:szCs w:val="24"/>
        </w:rPr>
      </w:pPr>
      <w:r w:rsidRPr="002F4B54">
        <w:rPr>
          <w:rFonts w:ascii="Arial" w:hAnsi="Arial" w:cs="Arial"/>
          <w:b/>
          <w:sz w:val="24"/>
          <w:szCs w:val="24"/>
        </w:rPr>
        <w:t>Prerequisites</w:t>
      </w:r>
      <w:r w:rsidRPr="00AB5349">
        <w:rPr>
          <w:rFonts w:ascii="Arial" w:hAnsi="Arial" w:cs="Arial"/>
          <w:sz w:val="24"/>
          <w:szCs w:val="24"/>
        </w:rPr>
        <w:t xml:space="preserve">:  </w:t>
      </w:r>
      <w:r w:rsidR="002F4B54" w:rsidRPr="00AB5349">
        <w:rPr>
          <w:rFonts w:ascii="Arial" w:hAnsi="Arial" w:cs="Arial"/>
          <w:sz w:val="24"/>
          <w:szCs w:val="24"/>
        </w:rPr>
        <w:t xml:space="preserve">Soldier may not be flagged for failure to meet height/weight and/or Army Physical Fitness Test standards. Must be National Guard (NG) or Reserve Component (RC) </w:t>
      </w:r>
      <w:r w:rsidR="002F4B54">
        <w:rPr>
          <w:rFonts w:ascii="Arial" w:hAnsi="Arial" w:cs="Arial"/>
          <w:sz w:val="24"/>
          <w:szCs w:val="24"/>
        </w:rPr>
        <w:t xml:space="preserve">and a </w:t>
      </w:r>
      <w:r w:rsidR="002F4B54" w:rsidRPr="00AB5349">
        <w:rPr>
          <w:rFonts w:ascii="Arial" w:hAnsi="Arial" w:cs="Arial"/>
          <w:sz w:val="24"/>
          <w:szCs w:val="24"/>
        </w:rPr>
        <w:t xml:space="preserve">Sergeant </w:t>
      </w:r>
      <w:r w:rsidR="002F4B54">
        <w:rPr>
          <w:rFonts w:ascii="Arial" w:hAnsi="Arial" w:cs="Arial"/>
          <w:sz w:val="24"/>
          <w:szCs w:val="24"/>
        </w:rPr>
        <w:t>First Class or Staff</w:t>
      </w:r>
      <w:r w:rsidR="002F4B54" w:rsidRPr="00AB5349">
        <w:rPr>
          <w:rFonts w:ascii="Arial" w:hAnsi="Arial" w:cs="Arial"/>
          <w:sz w:val="24"/>
          <w:szCs w:val="24"/>
        </w:rPr>
        <w:t xml:space="preserve"> Sergeant</w:t>
      </w:r>
      <w:r w:rsidR="002F4B54">
        <w:rPr>
          <w:rFonts w:ascii="Arial" w:hAnsi="Arial" w:cs="Arial"/>
          <w:sz w:val="24"/>
          <w:szCs w:val="24"/>
        </w:rPr>
        <w:t xml:space="preserve"> promotable,</w:t>
      </w:r>
      <w:r w:rsidR="002F4B54" w:rsidRPr="00AB5349">
        <w:rPr>
          <w:rFonts w:ascii="Arial" w:hAnsi="Arial" w:cs="Arial"/>
          <w:sz w:val="24"/>
          <w:szCs w:val="24"/>
        </w:rPr>
        <w:t xml:space="preserve"> qualified in MOS</w:t>
      </w:r>
      <w:r w:rsidR="002F4B54">
        <w:rPr>
          <w:rFonts w:ascii="Arial" w:hAnsi="Arial" w:cs="Arial"/>
          <w:sz w:val="24"/>
          <w:szCs w:val="24"/>
        </w:rPr>
        <w:t xml:space="preserve"> </w:t>
      </w:r>
      <w:r w:rsidR="002F4B54" w:rsidRPr="00AB5349">
        <w:rPr>
          <w:rFonts w:ascii="Arial" w:hAnsi="Arial" w:cs="Arial"/>
          <w:sz w:val="24"/>
          <w:szCs w:val="24"/>
        </w:rPr>
        <w:t xml:space="preserve">27D. </w:t>
      </w:r>
      <w:r w:rsidR="002F4B54" w:rsidRPr="00861AF1">
        <w:rPr>
          <w:rFonts w:ascii="Arial" w:hAnsi="Arial" w:cs="Arial"/>
          <w:sz w:val="24"/>
          <w:szCs w:val="24"/>
        </w:rPr>
        <w:t>Soldier must have completed Self Structured Development Level II</w:t>
      </w:r>
      <w:r w:rsidR="002F4B54">
        <w:rPr>
          <w:rFonts w:ascii="Arial" w:hAnsi="Arial" w:cs="Arial"/>
          <w:sz w:val="24"/>
          <w:szCs w:val="24"/>
        </w:rPr>
        <w:t>I (SSD 3) and Intermediate Paralegal Course 2</w:t>
      </w:r>
      <w:r w:rsidR="002F4B54" w:rsidRPr="00861AF1">
        <w:rPr>
          <w:rFonts w:ascii="Arial" w:hAnsi="Arial" w:cs="Arial"/>
          <w:sz w:val="24"/>
          <w:szCs w:val="24"/>
        </w:rPr>
        <w:t xml:space="preserve"> (DL) (on JAGU)</w:t>
      </w:r>
      <w:r w:rsidR="002F4B54">
        <w:rPr>
          <w:rFonts w:ascii="Arial" w:hAnsi="Arial" w:cs="Arial"/>
          <w:sz w:val="24"/>
          <w:szCs w:val="24"/>
        </w:rPr>
        <w:t>.</w:t>
      </w:r>
      <w:r w:rsidR="002F4B54" w:rsidRPr="00AB5349">
        <w:rPr>
          <w:rFonts w:ascii="Arial" w:hAnsi="Arial" w:cs="Arial"/>
          <w:sz w:val="24"/>
          <w:szCs w:val="24"/>
        </w:rPr>
        <w:t xml:space="preserve"> Meet requirements outlined in AR 350-1, TRADOC Regulation 350-10, and TRADOC Regulation </w:t>
      </w:r>
      <w:r w:rsidR="002F4B54">
        <w:rPr>
          <w:rFonts w:ascii="Arial" w:hAnsi="Arial" w:cs="Arial"/>
          <w:sz w:val="24"/>
          <w:szCs w:val="24"/>
        </w:rPr>
        <w:t xml:space="preserve">350-18. </w:t>
      </w:r>
      <w:r w:rsidR="002F4B54" w:rsidRPr="00861AF1">
        <w:rPr>
          <w:rFonts w:ascii="Arial" w:hAnsi="Arial" w:cs="Arial"/>
          <w:sz w:val="24"/>
          <w:szCs w:val="24"/>
        </w:rPr>
        <w:t xml:space="preserve">Students </w:t>
      </w:r>
      <w:r w:rsidR="002F4B54">
        <w:rPr>
          <w:rFonts w:ascii="Arial" w:hAnsi="Arial" w:cs="Arial"/>
          <w:sz w:val="24"/>
          <w:szCs w:val="24"/>
        </w:rPr>
        <w:t xml:space="preserve">must </w:t>
      </w:r>
      <w:r w:rsidR="002F4B54" w:rsidRPr="00861AF1">
        <w:rPr>
          <w:rFonts w:ascii="Arial" w:hAnsi="Arial" w:cs="Arial"/>
          <w:sz w:val="24"/>
          <w:szCs w:val="24"/>
        </w:rPr>
        <w:t>have s</w:t>
      </w:r>
      <w:r w:rsidR="002F4B54">
        <w:rPr>
          <w:rFonts w:ascii="Arial" w:hAnsi="Arial" w:cs="Arial"/>
          <w:sz w:val="24"/>
          <w:szCs w:val="24"/>
        </w:rPr>
        <w:t>uccessfully completed A</w:t>
      </w:r>
      <w:r w:rsidR="002F4B54" w:rsidRPr="00861AF1">
        <w:rPr>
          <w:rFonts w:ascii="Arial" w:hAnsi="Arial" w:cs="Arial"/>
          <w:sz w:val="24"/>
          <w:szCs w:val="24"/>
        </w:rPr>
        <w:t xml:space="preserve">LC or </w:t>
      </w:r>
      <w:r w:rsidR="002F4B54">
        <w:rPr>
          <w:rFonts w:ascii="Arial" w:hAnsi="Arial" w:cs="Arial"/>
          <w:sz w:val="24"/>
          <w:szCs w:val="24"/>
        </w:rPr>
        <w:t>BNCOC prior to S</w:t>
      </w:r>
      <w:r w:rsidR="002F4B54" w:rsidRPr="00861AF1">
        <w:rPr>
          <w:rFonts w:ascii="Arial" w:hAnsi="Arial" w:cs="Arial"/>
          <w:sz w:val="24"/>
          <w:szCs w:val="24"/>
        </w:rPr>
        <w:t xml:space="preserve">LC start date. </w:t>
      </w:r>
    </w:p>
    <w:p w:rsidR="00E95361" w:rsidRPr="00AB5349" w:rsidRDefault="00E95361" w:rsidP="00017F8A">
      <w:pPr>
        <w:spacing w:line="240" w:lineRule="auto"/>
        <w:contextualSpacing/>
        <w:rPr>
          <w:rFonts w:ascii="Arial" w:hAnsi="Arial" w:cs="Arial"/>
          <w:sz w:val="24"/>
          <w:szCs w:val="24"/>
        </w:rPr>
      </w:pPr>
    </w:p>
    <w:p w:rsidR="00A268DC" w:rsidRPr="00A268DC" w:rsidRDefault="00A268DC" w:rsidP="00A268DC">
      <w:pPr>
        <w:spacing w:line="240" w:lineRule="auto"/>
        <w:contextualSpacing/>
        <w:rPr>
          <w:rFonts w:ascii="Arial" w:hAnsi="Arial" w:cs="Arial"/>
          <w:sz w:val="24"/>
          <w:szCs w:val="24"/>
        </w:rPr>
      </w:pPr>
      <w:r>
        <w:rPr>
          <w:rFonts w:ascii="Arial" w:hAnsi="Arial" w:cs="Arial"/>
          <w:b/>
          <w:sz w:val="24"/>
          <w:szCs w:val="24"/>
        </w:rPr>
        <w:t xml:space="preserve">Course Number: </w:t>
      </w:r>
      <w:r>
        <w:rPr>
          <w:rFonts w:ascii="Arial" w:hAnsi="Arial" w:cs="Arial"/>
          <w:sz w:val="24"/>
          <w:szCs w:val="24"/>
        </w:rPr>
        <w:t>512 -27D4</w:t>
      </w:r>
      <w:r w:rsidRPr="00A268DC">
        <w:rPr>
          <w:rFonts w:ascii="Arial" w:hAnsi="Arial" w:cs="Arial"/>
          <w:sz w:val="24"/>
          <w:szCs w:val="24"/>
        </w:rPr>
        <w:t xml:space="preserve">O (RC) </w:t>
      </w:r>
    </w:p>
    <w:p w:rsidR="00A268DC" w:rsidRDefault="00A268DC" w:rsidP="00A268DC">
      <w:pPr>
        <w:spacing w:line="240" w:lineRule="auto"/>
        <w:contextualSpacing/>
        <w:rPr>
          <w:rFonts w:ascii="Arial" w:hAnsi="Arial" w:cs="Arial"/>
          <w:b/>
          <w:sz w:val="24"/>
          <w:szCs w:val="24"/>
        </w:rPr>
      </w:pPr>
      <w:r>
        <w:rPr>
          <w:rFonts w:ascii="Arial" w:hAnsi="Arial" w:cs="Arial"/>
          <w:b/>
          <w:sz w:val="24"/>
          <w:szCs w:val="24"/>
        </w:rPr>
        <w:t xml:space="preserve">Course Length: </w:t>
      </w:r>
      <w:r>
        <w:rPr>
          <w:rFonts w:ascii="Arial" w:hAnsi="Arial" w:cs="Arial"/>
          <w:sz w:val="24"/>
          <w:szCs w:val="24"/>
        </w:rPr>
        <w:t>2 Weeks 1 Day</w:t>
      </w:r>
    </w:p>
    <w:p w:rsidR="00A268DC" w:rsidRPr="00AB5349" w:rsidRDefault="00A268DC" w:rsidP="00A268DC">
      <w:pPr>
        <w:spacing w:line="240" w:lineRule="auto"/>
        <w:contextualSpacing/>
        <w:rPr>
          <w:rFonts w:ascii="Arial" w:hAnsi="Arial" w:cs="Arial"/>
          <w:b/>
          <w:sz w:val="24"/>
          <w:szCs w:val="24"/>
        </w:rPr>
      </w:pPr>
      <w:r>
        <w:rPr>
          <w:rFonts w:ascii="Arial" w:hAnsi="Arial" w:cs="Arial"/>
          <w:b/>
          <w:sz w:val="24"/>
          <w:szCs w:val="24"/>
        </w:rPr>
        <w:t xml:space="preserve">Course Capacity: </w:t>
      </w:r>
      <w:r w:rsidRPr="00A268DC">
        <w:rPr>
          <w:rFonts w:ascii="Arial" w:hAnsi="Arial" w:cs="Arial"/>
          <w:sz w:val="24"/>
          <w:szCs w:val="24"/>
        </w:rPr>
        <w:t>18 Students</w:t>
      </w:r>
    </w:p>
    <w:p w:rsidR="00667024" w:rsidRPr="00AB5349" w:rsidRDefault="00667024" w:rsidP="00017F8A">
      <w:pPr>
        <w:spacing w:line="240" w:lineRule="auto"/>
        <w:contextualSpacing/>
        <w:rPr>
          <w:rFonts w:ascii="Arial" w:hAnsi="Arial" w:cs="Arial"/>
          <w:b/>
          <w:sz w:val="24"/>
          <w:szCs w:val="24"/>
        </w:rPr>
      </w:pPr>
    </w:p>
    <w:p w:rsidR="00CE71B2" w:rsidRPr="00AB5349" w:rsidRDefault="00F20166" w:rsidP="00CE71B2">
      <w:pPr>
        <w:spacing w:line="240" w:lineRule="auto"/>
        <w:contextualSpacing/>
        <w:rPr>
          <w:rFonts w:ascii="Arial" w:hAnsi="Arial" w:cs="Arial"/>
          <w:sz w:val="24"/>
          <w:szCs w:val="24"/>
        </w:rPr>
      </w:pPr>
      <w:r w:rsidRPr="00AB5349">
        <w:rPr>
          <w:rFonts w:ascii="Arial" w:hAnsi="Arial" w:cs="Arial"/>
          <w:sz w:val="24"/>
          <w:szCs w:val="24"/>
        </w:rPr>
        <w:t xml:space="preserve">The Judge Advocate General’s </w:t>
      </w:r>
      <w:r w:rsidR="0039385F" w:rsidRPr="00AB5349">
        <w:rPr>
          <w:rFonts w:ascii="Arial" w:hAnsi="Arial" w:cs="Arial"/>
          <w:sz w:val="24"/>
          <w:szCs w:val="24"/>
        </w:rPr>
        <w:t>Noncommissioned</w:t>
      </w:r>
      <w:r w:rsidRPr="00AB5349">
        <w:rPr>
          <w:rFonts w:ascii="Arial" w:hAnsi="Arial" w:cs="Arial"/>
          <w:sz w:val="24"/>
          <w:szCs w:val="24"/>
        </w:rPr>
        <w:t xml:space="preserve"> Officers Academy – Reserve Component </w:t>
      </w:r>
      <w:r w:rsidR="00E97E5F">
        <w:rPr>
          <w:rFonts w:ascii="Arial" w:hAnsi="Arial" w:cs="Arial"/>
          <w:sz w:val="24"/>
          <w:szCs w:val="24"/>
        </w:rPr>
        <w:t>27D</w:t>
      </w:r>
      <w:r w:rsidR="0028798C">
        <w:rPr>
          <w:rFonts w:ascii="Arial" w:hAnsi="Arial" w:cs="Arial"/>
          <w:sz w:val="24"/>
          <w:szCs w:val="24"/>
        </w:rPr>
        <w:t xml:space="preserve"> Senior Leaders Course (Phase 2 – </w:t>
      </w:r>
      <w:r w:rsidRPr="00AB5349">
        <w:rPr>
          <w:rFonts w:ascii="Arial" w:hAnsi="Arial" w:cs="Arial"/>
          <w:sz w:val="24"/>
          <w:szCs w:val="24"/>
        </w:rPr>
        <w:t>Resident) is a 15 day course</w:t>
      </w:r>
      <w:r w:rsidR="00CE71B2" w:rsidRPr="00AB5349">
        <w:rPr>
          <w:rFonts w:ascii="Arial" w:hAnsi="Arial" w:cs="Arial"/>
          <w:sz w:val="24"/>
          <w:szCs w:val="24"/>
        </w:rPr>
        <w:t xml:space="preserve"> designed to teach skill level three and four critical skills and knowledge necessary to channel technical expertise.  This course will emphasize leadership, communication skills, common military skills, MOS technical training, Command Post of the Future and an FTX ,which serves as a culminating event to evaluate the Soldier's leadership, survival, and MOS skills in an operational environment.</w:t>
      </w:r>
    </w:p>
    <w:p w:rsidR="00AA1817" w:rsidRPr="00AB5349" w:rsidRDefault="00AA1817" w:rsidP="00CE71B2">
      <w:pPr>
        <w:spacing w:line="240" w:lineRule="auto"/>
        <w:contextualSpacing/>
        <w:rPr>
          <w:rFonts w:ascii="Arial" w:hAnsi="Arial" w:cs="Arial"/>
          <w:sz w:val="24"/>
          <w:szCs w:val="24"/>
        </w:rPr>
      </w:pPr>
    </w:p>
    <w:p w:rsidR="00AA1817" w:rsidRDefault="00AA1817" w:rsidP="00CE71B2">
      <w:pPr>
        <w:spacing w:line="240" w:lineRule="auto"/>
        <w:contextualSpacing/>
        <w:rPr>
          <w:rFonts w:ascii="Arial" w:hAnsi="Arial" w:cs="Arial"/>
          <w:sz w:val="24"/>
          <w:szCs w:val="24"/>
        </w:rPr>
      </w:pPr>
      <w:r w:rsidRPr="002F4B54">
        <w:rPr>
          <w:rFonts w:ascii="Arial" w:hAnsi="Arial" w:cs="Arial"/>
          <w:b/>
          <w:sz w:val="24"/>
          <w:szCs w:val="24"/>
        </w:rPr>
        <w:t>Prerequisites</w:t>
      </w:r>
      <w:r w:rsidRPr="00AB5349">
        <w:rPr>
          <w:rFonts w:ascii="Arial" w:hAnsi="Arial" w:cs="Arial"/>
          <w:sz w:val="24"/>
          <w:szCs w:val="24"/>
        </w:rPr>
        <w:t xml:space="preserve">:  </w:t>
      </w:r>
      <w:r w:rsidR="002F4B54" w:rsidRPr="00AB5349">
        <w:rPr>
          <w:rFonts w:ascii="Arial" w:hAnsi="Arial" w:cs="Arial"/>
          <w:sz w:val="24"/>
          <w:szCs w:val="24"/>
        </w:rPr>
        <w:t xml:space="preserve">Soldier may not be flagged for failure to meet height/weight and/or Army Physical Fitness Test standards. Must be National Guard (NG) or Reserve Component (RC) </w:t>
      </w:r>
      <w:r w:rsidR="002F4B54">
        <w:rPr>
          <w:rFonts w:ascii="Arial" w:hAnsi="Arial" w:cs="Arial"/>
          <w:sz w:val="24"/>
          <w:szCs w:val="24"/>
        </w:rPr>
        <w:t xml:space="preserve">and a </w:t>
      </w:r>
      <w:r w:rsidR="002F4B54" w:rsidRPr="00AB5349">
        <w:rPr>
          <w:rFonts w:ascii="Arial" w:hAnsi="Arial" w:cs="Arial"/>
          <w:sz w:val="24"/>
          <w:szCs w:val="24"/>
        </w:rPr>
        <w:t xml:space="preserve">Sergeant </w:t>
      </w:r>
      <w:r w:rsidR="002F4B54">
        <w:rPr>
          <w:rFonts w:ascii="Arial" w:hAnsi="Arial" w:cs="Arial"/>
          <w:sz w:val="24"/>
          <w:szCs w:val="24"/>
        </w:rPr>
        <w:t>First Class or Staff</w:t>
      </w:r>
      <w:r w:rsidR="002F4B54" w:rsidRPr="00AB5349">
        <w:rPr>
          <w:rFonts w:ascii="Arial" w:hAnsi="Arial" w:cs="Arial"/>
          <w:sz w:val="24"/>
          <w:szCs w:val="24"/>
        </w:rPr>
        <w:t xml:space="preserve"> Sergeant</w:t>
      </w:r>
      <w:r w:rsidR="002F4B54">
        <w:rPr>
          <w:rFonts w:ascii="Arial" w:hAnsi="Arial" w:cs="Arial"/>
          <w:sz w:val="24"/>
          <w:szCs w:val="24"/>
        </w:rPr>
        <w:t xml:space="preserve"> promotable,</w:t>
      </w:r>
      <w:r w:rsidR="002F4B54" w:rsidRPr="00AB5349">
        <w:rPr>
          <w:rFonts w:ascii="Arial" w:hAnsi="Arial" w:cs="Arial"/>
          <w:sz w:val="24"/>
          <w:szCs w:val="24"/>
        </w:rPr>
        <w:t xml:space="preserve"> qualified in MOS</w:t>
      </w:r>
      <w:r w:rsidR="002F4B54">
        <w:rPr>
          <w:rFonts w:ascii="Arial" w:hAnsi="Arial" w:cs="Arial"/>
          <w:sz w:val="24"/>
          <w:szCs w:val="24"/>
        </w:rPr>
        <w:t xml:space="preserve"> </w:t>
      </w:r>
      <w:r w:rsidR="002F4B54" w:rsidRPr="00AB5349">
        <w:rPr>
          <w:rFonts w:ascii="Arial" w:hAnsi="Arial" w:cs="Arial"/>
          <w:sz w:val="24"/>
          <w:szCs w:val="24"/>
        </w:rPr>
        <w:t xml:space="preserve">27D. Soldier must have completed RC- </w:t>
      </w:r>
      <w:r w:rsidR="002F4B54">
        <w:rPr>
          <w:rFonts w:ascii="Arial" w:hAnsi="Arial" w:cs="Arial"/>
          <w:sz w:val="24"/>
          <w:szCs w:val="24"/>
        </w:rPr>
        <w:t>27D S</w:t>
      </w:r>
      <w:r w:rsidR="002F4B54" w:rsidRPr="00AB5349">
        <w:rPr>
          <w:rFonts w:ascii="Arial" w:hAnsi="Arial" w:cs="Arial"/>
          <w:sz w:val="24"/>
          <w:szCs w:val="24"/>
        </w:rPr>
        <w:t>LC Phase 1</w:t>
      </w:r>
      <w:r w:rsidR="002F4B54">
        <w:rPr>
          <w:rFonts w:ascii="Arial" w:hAnsi="Arial" w:cs="Arial"/>
          <w:sz w:val="24"/>
          <w:szCs w:val="24"/>
        </w:rPr>
        <w:t xml:space="preserve"> prior to reporting to S</w:t>
      </w:r>
      <w:r w:rsidR="002F4B54" w:rsidRPr="00AB5349">
        <w:rPr>
          <w:rFonts w:ascii="Arial" w:hAnsi="Arial" w:cs="Arial"/>
          <w:sz w:val="24"/>
          <w:szCs w:val="24"/>
        </w:rPr>
        <w:t xml:space="preserve">LC. Meet requirements outlined in AR 350-1, TRADOC Regulation 350-10, and TRADOC Regulation </w:t>
      </w:r>
      <w:r w:rsidR="002F4B54">
        <w:rPr>
          <w:rFonts w:ascii="Arial" w:hAnsi="Arial" w:cs="Arial"/>
          <w:sz w:val="24"/>
          <w:szCs w:val="24"/>
        </w:rPr>
        <w:t xml:space="preserve">350-18. </w:t>
      </w:r>
      <w:r w:rsidR="002F4B54" w:rsidRPr="00AB5349">
        <w:rPr>
          <w:rFonts w:ascii="Arial" w:hAnsi="Arial" w:cs="Arial"/>
          <w:sz w:val="24"/>
          <w:szCs w:val="24"/>
        </w:rPr>
        <w:t>Must submit all permanent profiles 60 days prior to attending for screening by the Senior SGL and approval by the Commandant. Prior to reporting, Soldiers must have in their possession a properly completed and signed Unit Pre-Execution Checklist (signed by the Soldier and his/her commander or acting commander on orders). Active and Reserve Soldiers over 40 must complete the required cardiovascular screening and have a current physical (within 5 yrs of report date). Soldiers may not enroll in the course with a temporary profile. Soldiers with a P3/P4 profile must bring copies of their MMRB results. National Guard and Reserve Component Unit Administrators (UA) are responsible for submitting statement of attendance to ensure Soldier receives pay entitlements</w:t>
      </w:r>
      <w:r w:rsidR="0039385F">
        <w:rPr>
          <w:rFonts w:ascii="Arial" w:hAnsi="Arial" w:cs="Arial"/>
          <w:sz w:val="24"/>
          <w:szCs w:val="24"/>
        </w:rPr>
        <w:t>.</w:t>
      </w:r>
    </w:p>
    <w:p w:rsidR="00264254" w:rsidRDefault="00264254" w:rsidP="00CE71B2">
      <w:pPr>
        <w:spacing w:line="240" w:lineRule="auto"/>
        <w:contextualSpacing/>
        <w:rPr>
          <w:rFonts w:ascii="Arial" w:hAnsi="Arial" w:cs="Arial"/>
          <w:sz w:val="24"/>
          <w:szCs w:val="24"/>
        </w:rPr>
      </w:pPr>
    </w:p>
    <w:p w:rsidR="00264254" w:rsidRDefault="00264254" w:rsidP="00264254">
      <w:pPr>
        <w:spacing w:line="240" w:lineRule="auto"/>
        <w:contextualSpacing/>
        <w:jc w:val="center"/>
        <w:rPr>
          <w:rFonts w:ascii="Arial" w:hAnsi="Arial" w:cs="Arial"/>
          <w:sz w:val="24"/>
          <w:szCs w:val="24"/>
        </w:rPr>
      </w:pPr>
      <w:r w:rsidRPr="00264254">
        <w:rPr>
          <w:rFonts w:ascii="Arial" w:hAnsi="Arial" w:cs="Arial"/>
          <w:b/>
          <w:sz w:val="24"/>
          <w:szCs w:val="24"/>
          <w:u w:val="single"/>
        </w:rPr>
        <w:lastRenderedPageBreak/>
        <w:t>Course Managers</w:t>
      </w:r>
    </w:p>
    <w:p w:rsidR="00264254" w:rsidRPr="00264254" w:rsidRDefault="00264254" w:rsidP="00264254">
      <w:pPr>
        <w:spacing w:line="240" w:lineRule="auto"/>
        <w:contextualSpacing/>
        <w:rPr>
          <w:rFonts w:ascii="Arial" w:hAnsi="Arial" w:cs="Arial"/>
          <w:sz w:val="23"/>
          <w:szCs w:val="23"/>
        </w:rPr>
      </w:pPr>
      <w:r w:rsidRPr="005C6A67">
        <w:rPr>
          <w:rFonts w:ascii="Arial" w:hAnsi="Arial" w:cs="Arial"/>
          <w:sz w:val="23"/>
          <w:szCs w:val="23"/>
        </w:rPr>
        <w:t>National Guard</w:t>
      </w:r>
      <w:r w:rsidRPr="005C6A67">
        <w:rPr>
          <w:rFonts w:ascii="Arial" w:hAnsi="Arial" w:cs="Arial"/>
          <w:sz w:val="23"/>
          <w:szCs w:val="23"/>
        </w:rPr>
        <w:tab/>
      </w:r>
      <w:r w:rsidRPr="00264254">
        <w:rPr>
          <w:rFonts w:ascii="Arial" w:hAnsi="Arial" w:cs="Arial"/>
          <w:sz w:val="23"/>
          <w:szCs w:val="23"/>
        </w:rPr>
        <w:t xml:space="preserve">SGM Linda Litchfield, </w:t>
      </w:r>
      <w:hyperlink r:id="rId6" w:history="1">
        <w:r w:rsidRPr="00264254">
          <w:rPr>
            <w:rStyle w:val="Hyperlink"/>
            <w:rFonts w:ascii="Arial" w:hAnsi="Arial" w:cs="Arial"/>
            <w:sz w:val="23"/>
            <w:szCs w:val="23"/>
          </w:rPr>
          <w:t>linda.l.litchfield.mil@mail.mil</w:t>
        </w:r>
      </w:hyperlink>
      <w:r w:rsidRPr="00264254">
        <w:rPr>
          <w:rFonts w:ascii="Arial" w:hAnsi="Arial" w:cs="Arial"/>
          <w:sz w:val="23"/>
          <w:szCs w:val="23"/>
        </w:rPr>
        <w:t xml:space="preserve">, 571-256-7372  </w:t>
      </w:r>
    </w:p>
    <w:p w:rsidR="00264254" w:rsidRPr="00264254" w:rsidRDefault="00264254" w:rsidP="00264254">
      <w:pPr>
        <w:spacing w:line="240" w:lineRule="auto"/>
        <w:contextualSpacing/>
        <w:rPr>
          <w:rFonts w:ascii="Arial" w:hAnsi="Arial" w:cs="Arial"/>
          <w:sz w:val="23"/>
          <w:szCs w:val="23"/>
        </w:rPr>
      </w:pPr>
      <w:r w:rsidRPr="00264254">
        <w:rPr>
          <w:rFonts w:ascii="Arial" w:hAnsi="Arial" w:cs="Arial"/>
          <w:sz w:val="23"/>
          <w:szCs w:val="23"/>
        </w:rPr>
        <w:t>Legal Command</w:t>
      </w:r>
      <w:r w:rsidRPr="00264254">
        <w:rPr>
          <w:rFonts w:ascii="Arial" w:hAnsi="Arial" w:cs="Arial"/>
          <w:sz w:val="23"/>
          <w:szCs w:val="23"/>
        </w:rPr>
        <w:tab/>
        <w:t xml:space="preserve">MSG Joanne Sykes, </w:t>
      </w:r>
      <w:hyperlink r:id="rId7" w:history="1">
        <w:r w:rsidRPr="00264254">
          <w:rPr>
            <w:rStyle w:val="Hyperlink"/>
            <w:rFonts w:ascii="Arial" w:hAnsi="Arial" w:cs="Arial"/>
            <w:sz w:val="23"/>
            <w:szCs w:val="23"/>
          </w:rPr>
          <w:t>joanne.sykes.mil@mail.mil</w:t>
        </w:r>
      </w:hyperlink>
      <w:r w:rsidRPr="00264254">
        <w:rPr>
          <w:rFonts w:ascii="Arial" w:hAnsi="Arial" w:cs="Arial"/>
          <w:sz w:val="23"/>
          <w:szCs w:val="23"/>
        </w:rPr>
        <w:t>, 301-944-3705</w:t>
      </w:r>
    </w:p>
    <w:p w:rsidR="00264254" w:rsidRPr="00264254" w:rsidRDefault="00264254" w:rsidP="00264254">
      <w:pPr>
        <w:spacing w:line="240" w:lineRule="auto"/>
        <w:contextualSpacing/>
        <w:rPr>
          <w:rFonts w:ascii="Arial" w:hAnsi="Arial" w:cs="Arial"/>
          <w:sz w:val="23"/>
          <w:szCs w:val="23"/>
        </w:rPr>
      </w:pPr>
      <w:r w:rsidRPr="00264254">
        <w:rPr>
          <w:rFonts w:ascii="Arial" w:hAnsi="Arial" w:cs="Arial"/>
          <w:sz w:val="23"/>
          <w:szCs w:val="23"/>
        </w:rPr>
        <w:t>USARC</w:t>
      </w:r>
      <w:r w:rsidRPr="00264254">
        <w:rPr>
          <w:rFonts w:ascii="Arial" w:hAnsi="Arial" w:cs="Arial"/>
          <w:sz w:val="23"/>
          <w:szCs w:val="23"/>
        </w:rPr>
        <w:tab/>
      </w:r>
      <w:r w:rsidRPr="00264254">
        <w:rPr>
          <w:rFonts w:ascii="Arial" w:hAnsi="Arial" w:cs="Arial"/>
          <w:sz w:val="23"/>
          <w:szCs w:val="23"/>
        </w:rPr>
        <w:tab/>
        <w:t xml:space="preserve">MSG Jeri Youngblood, </w:t>
      </w:r>
      <w:hyperlink r:id="rId8" w:history="1">
        <w:r w:rsidRPr="00264254">
          <w:rPr>
            <w:rStyle w:val="Hyperlink"/>
            <w:rFonts w:ascii="Arial" w:hAnsi="Arial" w:cs="Arial"/>
            <w:sz w:val="23"/>
            <w:szCs w:val="23"/>
          </w:rPr>
          <w:t>jeri.l.youngblood.mil@mail.mil</w:t>
        </w:r>
      </w:hyperlink>
      <w:r w:rsidRPr="00264254">
        <w:rPr>
          <w:rFonts w:ascii="Arial" w:hAnsi="Arial" w:cs="Arial"/>
          <w:sz w:val="23"/>
          <w:szCs w:val="23"/>
        </w:rPr>
        <w:t>, 910-570-9040</w:t>
      </w:r>
    </w:p>
    <w:p w:rsidR="00264254" w:rsidRPr="00264254" w:rsidRDefault="00264254" w:rsidP="00264254">
      <w:pPr>
        <w:spacing w:line="240" w:lineRule="auto"/>
        <w:contextualSpacing/>
        <w:rPr>
          <w:rFonts w:ascii="Arial" w:hAnsi="Arial" w:cs="Arial"/>
          <w:sz w:val="24"/>
          <w:szCs w:val="24"/>
        </w:rPr>
      </w:pPr>
    </w:p>
    <w:p w:rsidR="0028798C" w:rsidRDefault="0028798C" w:rsidP="00017F8A">
      <w:pPr>
        <w:spacing w:line="240" w:lineRule="auto"/>
        <w:contextualSpacing/>
        <w:rPr>
          <w:rFonts w:ascii="Arial" w:hAnsi="Arial" w:cs="Arial"/>
          <w:b/>
          <w:sz w:val="24"/>
          <w:szCs w:val="24"/>
        </w:rPr>
      </w:pPr>
    </w:p>
    <w:sectPr w:rsidR="0028798C" w:rsidSect="00A268DC">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00" w:rsidRDefault="00FE6400" w:rsidP="0028798C">
      <w:pPr>
        <w:spacing w:after="0" w:line="240" w:lineRule="auto"/>
      </w:pPr>
      <w:r>
        <w:separator/>
      </w:r>
    </w:p>
  </w:endnote>
  <w:endnote w:type="continuationSeparator" w:id="0">
    <w:p w:rsidR="00FE6400" w:rsidRDefault="00FE6400" w:rsidP="0028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00" w:rsidRDefault="00FE6400" w:rsidP="0028798C">
      <w:pPr>
        <w:spacing w:after="0" w:line="240" w:lineRule="auto"/>
      </w:pPr>
      <w:r>
        <w:separator/>
      </w:r>
    </w:p>
  </w:footnote>
  <w:footnote w:type="continuationSeparator" w:id="0">
    <w:p w:rsidR="00FE6400" w:rsidRDefault="00FE6400" w:rsidP="0028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8A"/>
    <w:rsid w:val="00017F8A"/>
    <w:rsid w:val="0005189D"/>
    <w:rsid w:val="001B7919"/>
    <w:rsid w:val="002441CF"/>
    <w:rsid w:val="00264254"/>
    <w:rsid w:val="0028798C"/>
    <w:rsid w:val="002F4B54"/>
    <w:rsid w:val="00327600"/>
    <w:rsid w:val="003857DF"/>
    <w:rsid w:val="0039385F"/>
    <w:rsid w:val="003D3B25"/>
    <w:rsid w:val="00442CCF"/>
    <w:rsid w:val="00476805"/>
    <w:rsid w:val="00481FE8"/>
    <w:rsid w:val="00485AC5"/>
    <w:rsid w:val="004B3BA6"/>
    <w:rsid w:val="005072E2"/>
    <w:rsid w:val="00564BEA"/>
    <w:rsid w:val="005E6D49"/>
    <w:rsid w:val="00667024"/>
    <w:rsid w:val="00861AF1"/>
    <w:rsid w:val="00912C17"/>
    <w:rsid w:val="00977FC8"/>
    <w:rsid w:val="00A268DC"/>
    <w:rsid w:val="00A64360"/>
    <w:rsid w:val="00A92892"/>
    <w:rsid w:val="00AA1817"/>
    <w:rsid w:val="00AB14A3"/>
    <w:rsid w:val="00AB5349"/>
    <w:rsid w:val="00B045E9"/>
    <w:rsid w:val="00B3785B"/>
    <w:rsid w:val="00BF1C90"/>
    <w:rsid w:val="00CE71B2"/>
    <w:rsid w:val="00D91327"/>
    <w:rsid w:val="00E5414E"/>
    <w:rsid w:val="00E95361"/>
    <w:rsid w:val="00E97E5F"/>
    <w:rsid w:val="00EF1952"/>
    <w:rsid w:val="00F20166"/>
    <w:rsid w:val="00FD6B7F"/>
    <w:rsid w:val="00FE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634B1-E57B-4625-840C-0BFC1C61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61A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AF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07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E2"/>
    <w:rPr>
      <w:rFonts w:ascii="Segoe UI" w:hAnsi="Segoe UI" w:cs="Segoe UI"/>
      <w:sz w:val="18"/>
      <w:szCs w:val="18"/>
    </w:rPr>
  </w:style>
  <w:style w:type="paragraph" w:styleId="Header">
    <w:name w:val="header"/>
    <w:basedOn w:val="Normal"/>
    <w:link w:val="HeaderChar"/>
    <w:uiPriority w:val="99"/>
    <w:unhideWhenUsed/>
    <w:rsid w:val="0028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8C"/>
  </w:style>
  <w:style w:type="paragraph" w:styleId="Footer">
    <w:name w:val="footer"/>
    <w:basedOn w:val="Normal"/>
    <w:link w:val="FooterChar"/>
    <w:uiPriority w:val="99"/>
    <w:unhideWhenUsed/>
    <w:rsid w:val="00287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8C"/>
  </w:style>
  <w:style w:type="character" w:styleId="Hyperlink">
    <w:name w:val="Hyperlink"/>
    <w:basedOn w:val="DefaultParagraphFont"/>
    <w:uiPriority w:val="99"/>
    <w:unhideWhenUsed/>
    <w:rsid w:val="00264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i.l.youngblood.mil@mail.mil" TargetMode="External"/><Relationship Id="rId3" Type="http://schemas.openxmlformats.org/officeDocument/2006/relationships/webSettings" Target="webSettings.xml"/><Relationship Id="rId7" Type="http://schemas.openxmlformats.org/officeDocument/2006/relationships/hyperlink" Target="mailto:joanne.sykes.mil@mail.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l.litchfield.mil@mail.m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2016-09-26T13:23:00Z</cp:lastPrinted>
  <dcterms:created xsi:type="dcterms:W3CDTF">2017-02-07T19:00:00Z</dcterms:created>
  <dcterms:modified xsi:type="dcterms:W3CDTF">2017-02-07T19:00:00Z</dcterms:modified>
</cp:coreProperties>
</file>